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startuje z ogłoszeniami o pracy spoza branży IT. 91 proc. Polek i Polaków woli kandydować na oferty z podanym wynagrodzeniem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niemal 90 proc. Polek i Polaków uważa, że informacja o widełkach płacowych powinna znajdować się w ogłoszeniach o pracy ze wszystkich branż, a tylko 12 proc. ma zaufanie do pracodawców, którzy nie podają takiej informacji. Portal No Fluff Jobs od początku swojego istnienia wymaga publikacji zakresu wynagrodzenia w każdym ogłoszeniu, a teraz umożliwia publikację ofert z różnych branż, m.in. marketingu, sprzedaży, finansów, HR i obsługi klienta. Do końca października w wybranych kategoriach pracodawcy mogą publikować ogłoszenia bezpłatnie. Towarzyszy temu kampania edukacyjna „Widełki wszędzie” – No Fluff Jobs m.in. wesprze firmy w przygotowaniu siatek płac.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firma w UE będzie musiała uporządkować politykę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 ogłoszeniach o pracy informacji o tzw. widełkach płacowych, czyli przedziale proponowanego wynagrodzenia, do tej pory stanowiło domenę głównie nowoczesnych branż takich jak IT, gdzie z powodu niedoborów kadrowych pracodawcy muszą konkurować o najlepsze talenty i liczyć się z potrzebami kandydatów i kandydatek. Dzięki obowiązującej od czerwca unijnej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zobowiązuje kraje członkowskie do uporządkowania polityki wynagrodzeń w firmach do 7 czerwca 2026 r., wkrótce staną się one standardem w ofertach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młodsze pokolenie, tym widełki płac są 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badania przeprowadzonego na zlecenie No Fluff Jobs, polskiego portalu z ofertami pracy, aż </w:t>
      </w:r>
      <w:r>
        <w:rPr>
          <w:rFonts w:ascii="calibri" w:hAnsi="calibri" w:eastAsia="calibri" w:cs="calibri"/>
          <w:sz w:val="24"/>
          <w:szCs w:val="24"/>
          <w:b/>
        </w:rPr>
        <w:t xml:space="preserve">89 proc. Polek i Polaków uważa, że każda branża powinna publikować widełki płacowe</w:t>
      </w:r>
      <w:r>
        <w:rPr>
          <w:rFonts w:ascii="calibri" w:hAnsi="calibri" w:eastAsia="calibri" w:cs="calibri"/>
          <w:sz w:val="24"/>
          <w:szCs w:val="24"/>
        </w:rPr>
        <w:t xml:space="preserve"> w ogłoszeniach.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91 proc.</w:t>
      </w:r>
      <w:r>
        <w:rPr>
          <w:rFonts w:ascii="calibri" w:hAnsi="calibri" w:eastAsia="calibri" w:cs="calibri"/>
          <w:sz w:val="24"/>
          <w:szCs w:val="24"/>
        </w:rPr>
        <w:t xml:space="preserve"> osób w wieku produkcyjnym </w:t>
      </w:r>
      <w:r>
        <w:rPr>
          <w:rFonts w:ascii="calibri" w:hAnsi="calibri" w:eastAsia="calibri" w:cs="calibri"/>
          <w:sz w:val="24"/>
          <w:szCs w:val="24"/>
          <w:b/>
        </w:rPr>
        <w:t xml:space="preserve">woli aplikować na oferty z podaną stawką</w:t>
      </w:r>
      <w:r>
        <w:rPr>
          <w:rFonts w:ascii="calibri" w:hAnsi="calibri" w:eastAsia="calibri" w:cs="calibri"/>
          <w:sz w:val="24"/>
          <w:szCs w:val="24"/>
        </w:rPr>
        <w:t xml:space="preserve">. W przypadku tylko najmłodszych respondentów i respondentek,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</w:t>
      </w:r>
      <w:r>
        <w:rPr>
          <w:rFonts w:ascii="calibri" w:hAnsi="calibri" w:eastAsia="calibri" w:cs="calibri"/>
          <w:sz w:val="24"/>
          <w:szCs w:val="24"/>
        </w:rPr>
        <w:t xml:space="preserve">, dopiero wchodzących na rynek pracy, ten ostatni wskaźnik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Kilkanaście nowych kategorii ogłoszeń na No Fluff Jobs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od początku swojego istnienia w 2014 r. </w:t>
      </w:r>
      <w:r>
        <w:rPr>
          <w:rFonts w:ascii="calibri" w:hAnsi="calibri" w:eastAsia="calibri" w:cs="calibri"/>
          <w:sz w:val="24"/>
          <w:szCs w:val="24"/>
          <w:b/>
        </w:rPr>
        <w:t xml:space="preserve">wymaga od pracodawców publikacji widełek płacowych w każdym ogłoszeniu</w:t>
      </w:r>
      <w:r>
        <w:rPr>
          <w:rFonts w:ascii="calibri" w:hAnsi="calibri" w:eastAsia="calibri" w:cs="calibri"/>
          <w:sz w:val="24"/>
          <w:szCs w:val="24"/>
        </w:rPr>
        <w:t xml:space="preserve">, co nadal nie jest standardem na rynku. W ubiegłym roku firma zorganizowała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„Szanuj Siebie”</w:t>
      </w:r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Kampania zdobyła m.in. zwycięską nagrodę w konkursie Employer Branding Excellence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„Szanuj siebie – nie aplikuj bez widełek” trafiła do 6 mln ludzi w Polsce. Do nas za to trafiły słowa wsparcia i głośno wyrażana potrzeba pojawienia się portalu z widełkami w innych branżach</w:t>
      </w:r>
      <w:r>
        <w:rPr>
          <w:rFonts w:ascii="calibri" w:hAnsi="calibri" w:eastAsia="calibri" w:cs="calibri"/>
          <w:sz w:val="24"/>
          <w:szCs w:val="24"/>
        </w:rPr>
        <w:t xml:space="preserve"> 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dwie rzeczy złożyliśmy w całość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otworzyliśmy się na kilkanaście nowych kategorii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np. marketing, sprzedaż, finanse, HR, obsługa klienta. Obecnie mamy około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 tys. ofert pracy spoza sektora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dziś jesteśmy już nr 1 w liczbie ofert pracy w Marketingu z widełkami płacowymi. To pokazuje, że rynek cały czas potrzebuje więcej transparentności.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No Fluff Jobs rozpoczyna </w:t>
      </w:r>
      <w:r>
        <w:rPr>
          <w:rFonts w:ascii="calibri" w:hAnsi="calibri" w:eastAsia="calibri" w:cs="calibri"/>
          <w:sz w:val="24"/>
          <w:szCs w:val="24"/>
          <w:b/>
        </w:rPr>
        <w:t xml:space="preserve">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ona na celu wyposażenie firm w niezbędną wiedzę na temat tego, jak przygotowywać poziomy wynagrodzeń w firmie i jak je komunikować wewnętrznie i w ogłoszeniach. Brak opracowanych siatek płac jest jednym z istotnych problemów polskich przedsiębiorstw – jak wynika z badania doświadczeń specjalistów i specjalistek IT na rynku pracy, przeprowadzonego w czerwcu na zlecenie No Fluff Jobs, w teoretycznie słynącej z nowoczesności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30 proc.</w:t>
      </w:r>
      <w:r>
        <w:rPr>
          <w:rFonts w:ascii="calibri" w:hAnsi="calibri" w:eastAsia="calibri" w:cs="calibri"/>
          <w:sz w:val="24"/>
          <w:szCs w:val="24"/>
        </w:rPr>
        <w:t xml:space="preserve"> firm ma siatki płac, które są znane pracownikom i pracowniczkom. Akcja zwraca przede wszystkim uwagę na fakt, że jawność wynagrodzeń to realna potrzeba kandydatów i kandydatek. Według wspomnianego najnowszego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tylko 12 proc. osób ma zaufanie</w:t>
      </w:r>
      <w:r>
        <w:rPr>
          <w:rFonts w:ascii="calibri" w:hAnsi="calibri" w:eastAsia="calibri" w:cs="calibri"/>
          <w:sz w:val="24"/>
          <w:szCs w:val="24"/>
        </w:rPr>
        <w:t xml:space="preserve"> do pracodawców, którzy nie podają zakresów wynagrodzeń w ogłoszeniach o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darmowej publikacji ogłoszeń na No Fluff Jobs do końca października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przygotować pracodawców i pracodawczynie w Polsce na zmiany w prawie, dlatego nasza kampania skupia się na edukowaniu i pokazywaniu dobrych praktyk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jesteśmy ambasadorami transparentnych wynagrodzeń w Polsce i Europie. Jako jedyny z dużych portali ogłoszeniowych na rynku umożliwiamy publikowanie ogłoszeń tylko ze wskazanym wynagrodzeniem. Działamy tak sukcesywnie od samego początku i chętnie podpowiadamy, że to najlepsze wyjście, by zdobyć przychylność kandydujących i trafić na dopasowaną osobę w procesie rekrutacyjnym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pracodawcom wejście w świat widełek, No Fluff Jobs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o promocji można przeczytać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" TargetMode="External"/><Relationship Id="rId8" Type="http://schemas.openxmlformats.org/officeDocument/2006/relationships/hyperlink" Target="http://widelkiwszedzie.pl" TargetMode="External"/><Relationship Id="rId9" Type="http://schemas.openxmlformats.org/officeDocument/2006/relationships/hyperlink" Target="https://promo.nofluffjobs.com/freejobad/?utm_source=pr&amp;amp;amp;utm_medium=article&amp;amp;amp;utm_campaign=widelkiwsze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2025-11-05T19:50:34+01:00</dcterms:created>
  <dcterms:modified xsi:type="dcterms:W3CDTF">2025-11-05T19:50:34+01:00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