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najpopularniejszym językiem programowania na świecie. Specjaliści w tym obszarze zarobią nawet 24 tys. złotych miesięcznie – nowe dane No Fluff Jobs</w:t>
      </w:r>
    </w:p>
    <w:p>
      <w:pPr>
        <w:spacing w:before="0" w:after="500" w:line="264" w:lineRule="auto"/>
      </w:pPr>
      <w:r>
        <w:rPr>
          <w:rFonts w:ascii="calibri" w:hAnsi="calibri" w:eastAsia="calibri" w:cs="calibri"/>
          <w:sz w:val="36"/>
          <w:szCs w:val="36"/>
          <w:b/>
        </w:rPr>
        <w:t xml:space="preserve">Python to język programowania, który od czterech lat budzi coraz większe zainteresowanie. Potwierdzają to dane No Fluff Jobs. W 2022 roku 12 proc. wszystkich ogłoszeń o pracę na portalu zawierało w wymaganiach znajomość tego języka, w 2021 roku 13 proc., a w 2022 blisko 13,5 proc. Poza tym Phyton od trzech lat utrzymuje się w pierwszej trójce najczęściej wymienianych języków na portalu No Fluff Jobs (obok Javy i .NET). Specjaliści tej technologii w 2022 roku mogli zarobić nawet 24 tys. złotych miesięcznie. Również według rankingu Tiobe jest to najpopularniejszy język programowania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powodu Python cieszy się rosnącą popularnością, a co za tym idzie: zarobkami. Widzimy to zarówno w raportach i zestawieniach zewnętrznych, jak i badając dane wewnętrzne No Fluff Jobs. Co roku ofert wymagających znajomości Pythona przybywa, rosną także proponowane wynagrodzenia. W 2022 roku mediana dolnych i górnych widełek wynagrodzeń wyniosła 16,8 - 24 tys. złotych netto (+VAT) dla B2B oraz 13 - 19 tys. złotych brutto na UoP. </w:t>
      </w:r>
      <w:r>
        <w:rPr>
          <w:rFonts w:ascii="calibri" w:hAnsi="calibri" w:eastAsia="calibri" w:cs="calibri"/>
          <w:sz w:val="24"/>
          <w:szCs w:val="24"/>
          <w:b/>
          <w:i/>
          <w:iCs/>
        </w:rPr>
        <w:t xml:space="preserve">Siła Pythona leży w szerokim zastosowaniu tego języka</w:t>
      </w:r>
      <w:r>
        <w:rPr>
          <w:rFonts w:ascii="calibri" w:hAnsi="calibri" w:eastAsia="calibri" w:cs="calibri"/>
          <w:sz w:val="24"/>
          <w:szCs w:val="24"/>
          <w:i/>
          <w:iCs/>
        </w:rPr>
        <w:t xml:space="preserve">: korzystają z niego nie tylko programiści i programistki standardowych aplikacji biznesowych, ale także osoby zajmujące się AI, data science czy machine learning, czyli specjalizacjami, na które zapotrzebowanie rośnie rok do roku</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AI, machine learning, data science, big data – obszary, w których sprawdza się Python</w:t>
      </w:r>
    </w:p>
    <w:p>
      <w:pPr>
        <w:spacing w:before="0" w:after="300"/>
      </w:pPr>
      <w:r>
        <w:rPr>
          <w:rFonts w:ascii="calibri" w:hAnsi="calibri" w:eastAsia="calibri" w:cs="calibri"/>
          <w:sz w:val="24"/>
          <w:szCs w:val="24"/>
        </w:rPr>
        <w:t xml:space="preserve">Według specjalistów tak duża i wciąż rosnąca popularność Pythona może wynikać z faktu, że od czasu pandemii takie obszary jak AI, machine learning, data science, czy big data przeżywają swój rozkwit. Natomiast Python pozwala na programowanie aplikacji, gier, testowanie oprogramowania, backend stron internetowych, rozwijanie data science, machine learning, aplikacji mobilnych i AI – czyli wszystkiego tego, co jest potrzebne w wymienionych wyżej specjalizacjach. </w:t>
      </w:r>
    </w:p>
    <w:p/>
    <w:p>
      <w:pPr>
        <w:spacing w:before="0" w:after="300"/>
      </w:pPr>
      <w:r>
        <w:rPr>
          <w:rFonts w:ascii="calibri" w:hAnsi="calibri" w:eastAsia="calibri" w:cs="calibri"/>
          <w:sz w:val="24"/>
          <w:szCs w:val="24"/>
          <w:b/>
        </w:rPr>
        <w:t xml:space="preserve">W ciągu 3 lat oferowane zarobki wzrosły o 19 proc. w przypatku B2B i o 12 proc. przy UoP</w:t>
      </w:r>
    </w:p>
    <w:p>
      <w:pPr>
        <w:spacing w:before="0" w:after="300"/>
      </w:pPr>
      <w:r>
        <w:rPr>
          <w:rFonts w:ascii="calibri" w:hAnsi="calibri" w:eastAsia="calibri" w:cs="calibri"/>
          <w:sz w:val="24"/>
          <w:szCs w:val="24"/>
        </w:rPr>
        <w:t xml:space="preserve">Wraz z popularnością Pythona, rosną również zarobki specjalistów posługujących się tym językiem. Jak wynika z danych wewnętrznych No Fluff Jobs w 2020 roku widełki płacowe dla ofert wymagających znajomości Pythona przy umowie B2B wynosiły od 13 do 18 tys. złotych netto (+VAT), w 2021 roku od 15 do 20 tys. złotych netto (+VAT), (wzrost 12 proc.), a w 2022 roku już od 16,8 do 24 tys. złotych netto (+VAT), (wzrost 19 proc.). W przypadku umowy o pracę specjaliści Pythona w 2020 roku mogli zarobić od 10 do 15 tys. złotych brutto, w 2021 roku od 12 do 17 tys. złotych brutto (wzrost 13 proc.), a w 2022 roku od 13 do 19 tys. złotych brutto (wzrost 12 proc.).</w:t>
      </w:r>
    </w:p>
    <w:p>
      <w:pPr>
        <w:spacing w:before="0" w:after="300"/>
      </w:pPr>
      <w:r>
        <w:rPr>
          <w:rFonts w:ascii="calibri" w:hAnsi="calibri" w:eastAsia="calibri" w:cs="calibri"/>
          <w:sz w:val="24"/>
          <w:szCs w:val="24"/>
          <w:b/>
        </w:rPr>
        <w:t xml:space="preserve">Najczęściej rekrutowane stanowisko ze znajomością Pythona to Python Developer</w:t>
      </w:r>
    </w:p>
    <w:p>
      <w:pPr>
        <w:spacing w:before="0" w:after="300"/>
      </w:pPr>
      <w:r>
        <w:rPr>
          <w:rFonts w:ascii="calibri" w:hAnsi="calibri" w:eastAsia="calibri" w:cs="calibri"/>
          <w:sz w:val="24"/>
          <w:szCs w:val="24"/>
        </w:rPr>
        <w:t xml:space="preserve">Najpopularniejsze stanowiska, które pojawiają się w ogłoszeniach o pracę, a które wymagają znajomości Pythona to w 2022 roku kolejno (od najwyższego miejsca): Python Developer, Data Engineer, DevOps Engineer, Data Scientist oraz QA Engineer. W 2021 roku na pierwszym miejscu również był Python Developer. Natomiast kolejne miejsca w zeszłym roku wyglądały nieco inaczej: DevOps Engineer, Data Engineer, Data Scientist oraz Test Automation Engineer.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2026-06-22T06:07:23+02:00</dcterms:created>
  <dcterms:modified xsi:type="dcterms:W3CDTF">2026-06-22T06:07:23+02:00</dcterms:modified>
</cp:coreProperties>
</file>

<file path=docProps/custom.xml><?xml version="1.0" encoding="utf-8"?>
<Properties xmlns="http://schemas.openxmlformats.org/officeDocument/2006/custom-properties" xmlns:vt="http://schemas.openxmlformats.org/officeDocument/2006/docPropsVTypes"/>
</file>