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Javy najbardziej poszukiwani. Mogli zarobić od 16,8 do 23,5 tys. zł – podsumowanie listopada 2021 w branży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sprawdził, jak wyglądała sytuacja na rynku IT w listopadzie 2021. Według danych portalu, w porównaniu do analogicznego okresu w ubiegłym roku, liczba ofert pracy kierowanych do specjalistów IT zwiększyła się o 140 proc. Co więcej, dane pokazują, że rynek ponownie otwiera się na juniorów, czyli początkujących w branży IT. Ogłoszeń, które były do nich kierowane, w listopadzie 2021 było o 308 proc. więcej niż w tym samym miesiącu w 2020 roku. Z kolei najbardziej poszukiwanymi byli specjaliści od Javy, .NET i inżynierowie DevOps.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poszukiwani specjaliści IT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listopadzie 2021 roku, najbardziej poszukiwanymi w branży IT byli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programujący w Javie</w:t>
      </w:r>
      <w:r>
        <w:rPr>
          <w:rFonts w:ascii="calibri" w:hAnsi="calibri" w:eastAsia="calibri" w:cs="calibri"/>
          <w:sz w:val="24"/>
          <w:szCs w:val="24"/>
        </w:rPr>
        <w:t xml:space="preserve">, a mediana ich zarobków kształtowała się między 16,8 a 23,51 tys. zł netto (+VAT) w przypadku umowy B2B, zaś w przypadku umowy o pracę było to 10-17 tys. zł brutto. Na miejscu drugim znaleźli się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.NET</w:t>
      </w:r>
      <w:r>
        <w:rPr>
          <w:rFonts w:ascii="calibri" w:hAnsi="calibri" w:eastAsia="calibri" w:cs="calibri"/>
          <w:sz w:val="24"/>
          <w:szCs w:val="24"/>
        </w:rPr>
        <w:t xml:space="preserve"> z zarobkami 15-21 tys. zł netto (+VAT) na B2B oraz 10-15,6 tys. zł brutto na umowę o pracę. Zaraz za nimi uplasowali się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inżynierowie DevOps</w:t>
      </w:r>
      <w:r>
        <w:rPr>
          <w:rFonts w:ascii="calibri" w:hAnsi="calibri" w:eastAsia="calibri" w:cs="calibri"/>
          <w:sz w:val="24"/>
          <w:szCs w:val="24"/>
        </w:rPr>
        <w:t xml:space="preserve"> – oni z kolei mogli liczyć na wynagrodzenia 19,7-25,2 tys. zł netto (+VAT) na umowie B2B oraz 14-20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nie tylko dla specjalistów, ale też juniorów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tego roku był pod względem ofert dużo bardziej łaskawy niż zeszłoroczny – zarówno dla specjalistów IT, jak i stawiających w branży pierwsze kroki. Jak podaje bowiem No Fluff Jobs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liczba ogłoszeń kierowanych do specjalistów IT wzrosła w listopadzie 2021 o </w:t>
      </w:r>
      <w:r>
        <w:rPr>
          <w:rFonts w:ascii="calibri" w:hAnsi="calibri" w:eastAsia="calibri" w:cs="calibri"/>
          <w:sz w:val="24"/>
          <w:szCs w:val="24"/>
          <w:b/>
        </w:rPr>
        <w:t xml:space="preserve">140 proc.</w:t>
      </w:r>
      <w:r>
        <w:rPr>
          <w:rFonts w:ascii="calibri" w:hAnsi="calibri" w:eastAsia="calibri" w:cs="calibri"/>
          <w:sz w:val="24"/>
          <w:szCs w:val="24"/>
        </w:rPr>
        <w:t xml:space="preserve"> w porównaniu z tym samym miesiącem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pandemia zachwiała branżą IT tylko na chwilę, to jednak zamknęła wielu juniorom drogę do kariery. Organizacje stawiały na rekrutację doświadczonych specjalistów IT, którzy sprawnie przechodzą proces wdrożenia i szybko osiągają samodzielność, nawet pracując zdalnie. Dlatego początkujący w branży niemal z dnia na dzień stracili możliwość znalezienia zatrudnienia w IT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Lech Wikaryjczyk, Head of Marketing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jednak pokazują liczby, ten trend zaczyna się odwracać. Liczba ogłoszeń, które kierowane były do początkujących w branży, w porównaniu do listopada ub.r, zwiększyła się aż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308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najpopularniejszą lokalizacją w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od zawsze cenili sobie elastyczne podejście do pracownika, czyli m.in. możliwość pracy zdalnej. W związku z tym pracodawcy, chcąc ich pozyskać, coraz bardziej wychodzą im naprzeciw. </w:t>
      </w:r>
      <w:r>
        <w:rPr>
          <w:rFonts w:ascii="calibri" w:hAnsi="calibri" w:eastAsia="calibri" w:cs="calibri"/>
          <w:sz w:val="24"/>
          <w:szCs w:val="24"/>
          <w:b/>
        </w:rPr>
        <w:t xml:space="preserve">W listopadzie 2021 najwięcej ogłoszeń na No Fluff Jobs oferowało właśnie opcję pracy zdalnej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to ona dominowała wśród wszystkich innych lokalizacji w ofertach pracy</w:t>
      </w:r>
      <w:r>
        <w:rPr>
          <w:rFonts w:ascii="calibri" w:hAnsi="calibri" w:eastAsia="calibri" w:cs="calibri"/>
          <w:sz w:val="24"/>
          <w:szCs w:val="24"/>
        </w:rPr>
        <w:t xml:space="preserve">. Co więcej, według danych No Fluff Jobs, w porównaniu listopada 2021 i 2020, liczba ogłoszeń, w których ją oferowano,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287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inne lokalizacje, poza pracą zdalną, były wówczas najpopularniejsze i jak kształtowały się mediany wynagrodzeń w każdej z nich? W listopadzie tego roku była</w:t>
      </w:r>
      <w:r>
        <w:rPr>
          <w:rFonts w:ascii="calibri" w:hAnsi="calibri" w:eastAsia="calibri" w:cs="calibri"/>
          <w:sz w:val="24"/>
          <w:szCs w:val="24"/>
          <w:b/>
        </w:rPr>
        <w:t xml:space="preserve"> to Warszawa</w:t>
      </w:r>
      <w:r>
        <w:rPr>
          <w:rFonts w:ascii="calibri" w:hAnsi="calibri" w:eastAsia="calibri" w:cs="calibri"/>
          <w:sz w:val="24"/>
          <w:szCs w:val="24"/>
        </w:rPr>
        <w:t xml:space="preserve">, w której, jak podaje portal, specjaliści IT mogli liczyć na zarobki w przedziale od 15,1 do 21,1 tys. zł netto (+VAT) na B2B i 11-18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Kolejno uplasował się Kraków</w:t>
      </w:r>
      <w:r>
        <w:rPr>
          <w:rFonts w:ascii="calibri" w:hAnsi="calibri" w:eastAsia="calibri" w:cs="calibri"/>
          <w:sz w:val="24"/>
          <w:szCs w:val="24"/>
        </w:rPr>
        <w:t xml:space="preserve"> z wynagrodzeniem 15-21,1 tys. zł netto (+VAT) w przypadku umowy B2B i 12-18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Zaraz za nim znalazł się Wrocław</w:t>
      </w:r>
      <w:r>
        <w:rPr>
          <w:rFonts w:ascii="calibri" w:hAnsi="calibri" w:eastAsia="calibri" w:cs="calibri"/>
          <w:sz w:val="24"/>
          <w:szCs w:val="24"/>
        </w:rPr>
        <w:t xml:space="preserve"> – tu zarobić można było od 15 000–21 100 zł netto (+VAT) na B2B i 10 000–15 500 zł brutto na umowę o pracę. Co ciekawe, w przypadku pracy zdalnej, mediany widełek wynagrodzeń były nawet większe, niż w innych lokalizacjach, bo w przypadku umowy B2B było to 16-21,8 tys. zł netto (+VAT), zaś na umowę o pracę – 12-18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Podsumowanie tegorocznego listopada pokazało nam, że rynek IT ma się w Polsce z roku na rok coraz lepiej, a programiści mogą liczyć na bogatszy wybór ofert pracy - w poprzednim miesiącu było ich aż o 140 proc. więcej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Marek Psiuk, CTO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rynek IT dynamicznie się zmienia, to, jak pokazują dane No Fluff Jobs, Java wciąż jest w czołówce najpopularniejszych technologii. Z pewnością ma na to wpływ duża liczba dostępnych bibliotek, frameworków czy kursów, a także szerokie możliwości zastosowania Javy w biznesie.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2026-01-30T19:47:00+01:00</dcterms:created>
  <dcterms:modified xsi:type="dcterms:W3CDTF">2026-01-30T19:47:00+01:00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