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 Fluff Jobs startuje z ogłoszeniami o pracy spoza branży IT. 91 proc. Polek i Polaków woli kandydować na oferty z podanym wynagrodzeniem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Według najnowszego badania niemal 90 proc. Polek i Polaków uważa, że informacja o widełkach płacowych powinna znajdować się w ogłoszeniach o pracy ze wszystkich branż, a tylko 12 proc. ma zaufanie do pracodawców, którzy nie podają takiej informacji. Portal No Fluff Jobs od początku swojego istnienia wymaga publikacji zakresu wynagrodzenia w każdym ogłoszeniu, a teraz umożliwia publikację ofert z różnych branż, m.in. marketingu, sprzedaży, finansów, HR i obsługi klienta. Do końca października w wybranych kategoriach pracodawcy mogą publikować ogłoszenia bezpłatnie. Towarzyszy temu kampania edukacyjna „Widełki wszędzie” – No Fluff Jobs m.in. wesprze firmy w przygotowaniu siatek płac.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Każda firma w UE będzie musiała uporządkować politykę wynagrodzeń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Podawanie w ogłoszeniach o pracy informacji o tzw. widełkach płacowych, czyli przedziale proponowanego wynagrodzenia, do tej pory stanowiło domenę głównie nowoczesnych branż takich jak IT, gdzie z powodu niedoborów kadrowych pracodawcy muszą konkurować o najlepsze talenty i liczyć się z potrzebami kandydatów i kandydatek. Dzięki obowiązującej od czerwca unijnej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dyrektywie o transparentności płac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która zobowiązuje kraje członkowskie do uporządkowania polityki wynagrodzeń w firmach do 7 czerwca 2026 r., wkrótce staną się one standardem w ofertach pracy.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Im młodsze pokolenie, tym widełki płac są ważniejsze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danych z najnowszego badania przeprowadzonego na zlecenie No Fluff Jobs, polskiego portalu z ofertami pracy, aż </w:t>
      </w:r>
      <w:r>
        <w:rPr>
          <w:rFonts w:ascii="calibri" w:hAnsi="calibri" w:eastAsia="calibri" w:cs="calibri"/>
          <w:sz w:val="24"/>
          <w:szCs w:val="24"/>
          <w:b/>
        </w:rPr>
        <w:t xml:space="preserve">89 proc. Polek i Polaków uważa, że każda branża powinna publikować widełki płacowe</w:t>
      </w:r>
      <w:r>
        <w:rPr>
          <w:rFonts w:ascii="calibri" w:hAnsi="calibri" w:eastAsia="calibri" w:cs="calibri"/>
          <w:sz w:val="24"/>
          <w:szCs w:val="24"/>
        </w:rPr>
        <w:t xml:space="preserve"> w ogłoszeniach. Co więcej, </w:t>
      </w:r>
      <w:r>
        <w:rPr>
          <w:rFonts w:ascii="calibri" w:hAnsi="calibri" w:eastAsia="calibri" w:cs="calibri"/>
          <w:sz w:val="24"/>
          <w:szCs w:val="24"/>
          <w:b/>
        </w:rPr>
        <w:t xml:space="preserve">91 proc.</w:t>
      </w:r>
      <w:r>
        <w:rPr>
          <w:rFonts w:ascii="calibri" w:hAnsi="calibri" w:eastAsia="calibri" w:cs="calibri"/>
          <w:sz w:val="24"/>
          <w:szCs w:val="24"/>
        </w:rPr>
        <w:t xml:space="preserve"> osób w wieku produkcyjnym </w:t>
      </w:r>
      <w:r>
        <w:rPr>
          <w:rFonts w:ascii="calibri" w:hAnsi="calibri" w:eastAsia="calibri" w:cs="calibri"/>
          <w:sz w:val="24"/>
          <w:szCs w:val="24"/>
          <w:b/>
        </w:rPr>
        <w:t xml:space="preserve">woli aplikować na oferty z podaną stawką</w:t>
      </w:r>
      <w:r>
        <w:rPr>
          <w:rFonts w:ascii="calibri" w:hAnsi="calibri" w:eastAsia="calibri" w:cs="calibri"/>
          <w:sz w:val="24"/>
          <w:szCs w:val="24"/>
        </w:rPr>
        <w:t xml:space="preserve">. W przypadku tylko najmłodszych respondentów i respondentek, w wieku </w:t>
      </w:r>
      <w:r>
        <w:rPr>
          <w:rFonts w:ascii="calibri" w:hAnsi="calibri" w:eastAsia="calibri" w:cs="calibri"/>
          <w:sz w:val="24"/>
          <w:szCs w:val="24"/>
          <w:b/>
        </w:rPr>
        <w:t xml:space="preserve">od 18 do 24 lat</w:t>
      </w:r>
      <w:r>
        <w:rPr>
          <w:rFonts w:ascii="calibri" w:hAnsi="calibri" w:eastAsia="calibri" w:cs="calibri"/>
          <w:sz w:val="24"/>
          <w:szCs w:val="24"/>
        </w:rPr>
        <w:t xml:space="preserve">, dopiero wchodzących na rynek pracy, ten ostatni wskaźnik wynosi aż </w:t>
      </w:r>
      <w:r>
        <w:rPr>
          <w:rFonts w:ascii="calibri" w:hAnsi="calibri" w:eastAsia="calibri" w:cs="calibri"/>
          <w:sz w:val="24"/>
          <w:szCs w:val="24"/>
          <w:b/>
        </w:rPr>
        <w:t xml:space="preserve">97 proc.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Kilkanaście nowych kategorii ogłoszeń na No Fluff Jobs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Portal No Fluff Jobs od początku swojego istnienia w 2014 r. </w:t>
      </w:r>
      <w:r>
        <w:rPr>
          <w:rFonts w:ascii="calibri" w:hAnsi="calibri" w:eastAsia="calibri" w:cs="calibri"/>
          <w:sz w:val="24"/>
          <w:szCs w:val="24"/>
          <w:b/>
        </w:rPr>
        <w:t xml:space="preserve">wymaga od pracodawców publikacji widełek płacowych w każdym ogłoszeniu</w:t>
      </w:r>
      <w:r>
        <w:rPr>
          <w:rFonts w:ascii="calibri" w:hAnsi="calibri" w:eastAsia="calibri" w:cs="calibri"/>
          <w:sz w:val="24"/>
          <w:szCs w:val="24"/>
        </w:rPr>
        <w:t xml:space="preserve">, co nadal nie jest standardem na rynku. W ubiegłym roku firma zorganizowała kampanię </w:t>
      </w:r>
      <w:r>
        <w:rPr>
          <w:rFonts w:ascii="calibri" w:hAnsi="calibri" w:eastAsia="calibri" w:cs="calibri"/>
          <w:sz w:val="24"/>
          <w:szCs w:val="24"/>
          <w:b/>
        </w:rPr>
        <w:t xml:space="preserve">„Szanuj Siebie”</w:t>
      </w:r>
      <w:r>
        <w:rPr>
          <w:rFonts w:ascii="calibri" w:hAnsi="calibri" w:eastAsia="calibri" w:cs="calibri"/>
          <w:sz w:val="24"/>
          <w:szCs w:val="24"/>
        </w:rPr>
        <w:t xml:space="preserve">, która miała za zadanie </w:t>
      </w:r>
      <w:r>
        <w:rPr>
          <w:rFonts w:ascii="calibri" w:hAnsi="calibri" w:eastAsia="calibri" w:cs="calibri"/>
          <w:sz w:val="24"/>
          <w:szCs w:val="24"/>
          <w:b/>
        </w:rPr>
        <w:t xml:space="preserve">wywołanie publicznej dyskusji na rzecz podawania widełek wynagrodzeń w ogłoszeniach</w:t>
      </w:r>
      <w:r>
        <w:rPr>
          <w:rFonts w:ascii="calibri" w:hAnsi="calibri" w:eastAsia="calibri" w:cs="calibri"/>
          <w:sz w:val="24"/>
          <w:szCs w:val="24"/>
        </w:rPr>
        <w:t xml:space="preserve">, pokazującej, że nie tylko pozwala to łatwiej znaleźć osobę dopasowaną do stanowiska pracy, lecz także przeciwdziałać nierównościom płac. Kampania zdobyła m.in. zwycięską nagrodę w konkursie Employer Branding Excellence Awards.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Nasza akcja „Szanuj siebie – nie aplikuj bez widełek” trafiła do 6 mln ludzi w Polsce. Do nas za to trafiły słowa wsparcia i głośno wyrażana potrzeba pojawienia się portalu z widełkami w innych branżach</w:t>
      </w:r>
      <w:r>
        <w:rPr>
          <w:rFonts w:ascii="calibri" w:hAnsi="calibri" w:eastAsia="calibri" w:cs="calibri"/>
          <w:sz w:val="24"/>
          <w:szCs w:val="24"/>
        </w:rPr>
        <w:t xml:space="preserve"> – komentuje</w:t>
      </w:r>
      <w:r>
        <w:rPr>
          <w:rFonts w:ascii="calibri" w:hAnsi="calibri" w:eastAsia="calibri" w:cs="calibri"/>
          <w:sz w:val="24"/>
          <w:szCs w:val="24"/>
          <w:b/>
        </w:rPr>
        <w:t xml:space="preserve"> Tomasz Bujok, CEO No Fluff Jobs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Te dwie rzeczy złożyliśmy w całość i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otworzyliśmy się na kilkanaście nowych kategorii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np. marketing, sprzedaż, finanse, HR, obsługa klienta. Obecnie mamy około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5 tys. ofert pracy spoza sektora IT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a dziś jesteśmy już nr 1 w liczbie ofert pracy w Marketingu z widełkami płacowymi. To pokazuje, że rynek cały czas potrzebuje więcej transparentności.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Teraz No Fluff Jobs rozpoczyna </w:t>
      </w:r>
      <w:r>
        <w:rPr>
          <w:rFonts w:ascii="calibri" w:hAnsi="calibri" w:eastAsia="calibri" w:cs="calibri"/>
          <w:sz w:val="24"/>
          <w:szCs w:val="24"/>
          <w:b/>
        </w:rPr>
        <w:t xml:space="preserve">akcję edukacyjną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„Widełki wszędzie”</w:t>
        </w:r>
      </w:hyperlink>
      <w:r>
        <w:rPr>
          <w:rFonts w:ascii="calibri" w:hAnsi="calibri" w:eastAsia="calibri" w:cs="calibri"/>
          <w:sz w:val="24"/>
          <w:szCs w:val="24"/>
        </w:rPr>
        <w:t xml:space="preserve">. Ma ona na celu wyposażenie firm w niezbędną wiedzę na temat tego, jak przygotowywać poziomy wynagrodzeń w firmie i jak je komunikować wewnętrznie i w ogłoszeniach. Brak opracowanych siatek płac jest jednym z istotnych problemów polskich przedsiębiorstw – jak wynika z badania doświadczeń specjalistów i specjalistek IT na rynku pracy, przeprowadzonego w czerwcu na zlecenie No Fluff Jobs, w teoretycznie słynącej z nowoczesności branży IT </w:t>
      </w:r>
      <w:r>
        <w:rPr>
          <w:rFonts w:ascii="calibri" w:hAnsi="calibri" w:eastAsia="calibri" w:cs="calibri"/>
          <w:sz w:val="24"/>
          <w:szCs w:val="24"/>
          <w:b/>
        </w:rPr>
        <w:t xml:space="preserve">jedynie 30 proc.</w:t>
      </w:r>
      <w:r>
        <w:rPr>
          <w:rFonts w:ascii="calibri" w:hAnsi="calibri" w:eastAsia="calibri" w:cs="calibri"/>
          <w:sz w:val="24"/>
          <w:szCs w:val="24"/>
        </w:rPr>
        <w:t xml:space="preserve"> firm ma siatki płac, które są znane pracownikom i pracowniczkom. Akcja zwraca przede wszystkim uwagę na fakt, że jawność wynagrodzeń to realna potrzeba kandydatów i kandydatek. Według wspomnianego najnowszego badania, </w:t>
      </w:r>
      <w:r>
        <w:rPr>
          <w:rFonts w:ascii="calibri" w:hAnsi="calibri" w:eastAsia="calibri" w:cs="calibri"/>
          <w:sz w:val="24"/>
          <w:szCs w:val="24"/>
          <w:b/>
        </w:rPr>
        <w:t xml:space="preserve">tylko 12 proc. osób ma zaufanie</w:t>
      </w:r>
      <w:r>
        <w:rPr>
          <w:rFonts w:ascii="calibri" w:hAnsi="calibri" w:eastAsia="calibri" w:cs="calibri"/>
          <w:sz w:val="24"/>
          <w:szCs w:val="24"/>
        </w:rPr>
        <w:t xml:space="preserve"> do pracodawców, którzy nie podają zakresów wynagrodzeń w ogłoszeniach o pracy.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Możliwość darmowej publikacji ogłoszeń na No Fluff Jobs do końca października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Chcemy przygotować pracodawców i pracodawczynie w Polsce na zmiany w prawie, dlatego nasza kampania skupia się na edukowaniu i pokazywaniu dobrych praktyk </w:t>
      </w: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b/>
        </w:rPr>
        <w:t xml:space="preserve">tłumaczy Magdalena Gawłowska-Bujok, COO No Fluff Jobs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Od lat jesteśmy ambasadorami transparentnych wynagrodzeń w Polsce i Europie. Jako jedyny z dużych portali ogłoszeniowych na rynku umożliwiamy publikowanie ogłoszeń tylko ze wskazanym wynagrodzeniem. Działamy tak sukcesywnie od samego początku i chętnie podpowiadamy, że to najlepsze wyjście, by zdobyć przychylność kandydujących i trafić na dopasowaną osobę w procesie rekrutacyjnym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ułatwić pracodawcom wejście w świat widełek, No Fluff Jobs umożliwia </w:t>
      </w:r>
      <w:r>
        <w:rPr>
          <w:rFonts w:ascii="calibri" w:hAnsi="calibri" w:eastAsia="calibri" w:cs="calibri"/>
          <w:sz w:val="24"/>
          <w:szCs w:val="24"/>
          <w:b/>
        </w:rPr>
        <w:t xml:space="preserve">do końca października bezpłatne wstawienie ogłoszeń</w:t>
      </w:r>
      <w:r>
        <w:rPr>
          <w:rFonts w:ascii="calibri" w:hAnsi="calibri" w:eastAsia="calibri" w:cs="calibri"/>
          <w:sz w:val="24"/>
          <w:szCs w:val="24"/>
        </w:rPr>
        <w:t xml:space="preserve"> z widełkami w wybranych kategoriach. Więcej o promocji można przeczytać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Metodyka badań: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Badanie oceny ogłoszeń o pracy na zlecenie No Fluff Jobs w sierpniu 2023 r. przeprowadziła firma Omnisurv by IQS na grupie reprezentatywnej 1000 aktywnych zawodowo Polek i Polaków w wieku 18-64 lat.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Badanie doświadczeń specjalistów i specjalistek IT na rynku pracy na zlecenie No Fluff Jobs w czerwcu 2023 przeprowadziła firma Fieldstat na reprezentatywnej grupie 700 specjalistów i specjalistek z 5 najpopularniejszych specjalizacji IT: Backend, Frontend, Fullstack, Testing, Project Management.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ofluffjobs.com/insights/co-mowi-unijna-dyrektywa-o-transparentnosci-plac/" TargetMode="External"/><Relationship Id="rId8" Type="http://schemas.openxmlformats.org/officeDocument/2006/relationships/hyperlink" Target="http://widelkiwszedzie.pl" TargetMode="External"/><Relationship Id="rId9" Type="http://schemas.openxmlformats.org/officeDocument/2006/relationships/hyperlink" Target="https://promo.nofluffjobs.com/freejobad/?utm_source=pr&amp;amp;amp;utm_medium=article&amp;amp;amp;utm_campaign=widelkiwszedz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2024-05-16T09:59:27+02:00</dcterms:created>
  <dcterms:modified xsi:type="dcterms:W3CDTF">2024-05-16T09:59:27+02:00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